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大分子</w:t>
      </w:r>
      <w:r>
        <w:rPr>
          <w:rFonts w:hint="eastAsia"/>
          <w:sz w:val="32"/>
          <w:szCs w:val="32"/>
        </w:rPr>
        <w:t>单克隆抗体标记条件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 金垫标记条件：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1 ml金液（20nm左右）+</w:t>
      </w:r>
      <w:r>
        <w:rPr>
          <w:rFonts w:hint="eastAsia"/>
          <w:color w:val="FF0000"/>
          <w:sz w:val="24"/>
          <w:szCs w:val="24"/>
          <w:lang w:val="en-US" w:eastAsia="zh-CN"/>
        </w:rPr>
        <w:t>45 微升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 1%K</w:t>
      </w:r>
      <w:r>
        <w:rPr>
          <w:rFonts w:hint="eastAsia"/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CO</w:t>
      </w:r>
      <w:r>
        <w:rPr>
          <w:rFonts w:hint="eastAsia"/>
          <w:sz w:val="24"/>
          <w:szCs w:val="24"/>
          <w:vertAlign w:val="subscript"/>
        </w:rPr>
        <w:t>3</w:t>
      </w:r>
      <w:r>
        <w:rPr>
          <w:rFonts w:hint="eastAsia"/>
          <w:sz w:val="24"/>
          <w:szCs w:val="24"/>
        </w:rPr>
        <w:t>）+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5mg/ml 抗体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 xml:space="preserve"> ul，</w:t>
      </w:r>
      <w:r>
        <w:rPr>
          <w:rFonts w:hint="eastAsia"/>
          <w:sz w:val="24"/>
          <w:szCs w:val="24"/>
          <w:lang w:eastAsia="zh-CN"/>
        </w:rPr>
        <w:t>即</w:t>
      </w:r>
      <w:r>
        <w:rPr>
          <w:rFonts w:hint="eastAsia"/>
          <w:sz w:val="24"/>
          <w:szCs w:val="24"/>
        </w:rPr>
        <w:t>标记量为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微克蛋白/ ml 金液。</w:t>
      </w:r>
    </w:p>
    <w:p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    b，室温振荡. </w:t>
      </w:r>
      <w:r>
        <w:rPr>
          <w:rFonts w:hint="eastAsia"/>
          <w:sz w:val="24"/>
          <w:szCs w:val="24"/>
          <w:lang w:val="en-US" w:eastAsia="zh-CN"/>
        </w:rPr>
        <w:t>20-</w:t>
      </w:r>
      <w:r>
        <w:rPr>
          <w:rFonts w:hint="eastAsia"/>
          <w:sz w:val="24"/>
          <w:szCs w:val="24"/>
        </w:rPr>
        <w:t>30分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3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加封闭液20 ul/ml，室温振荡.</w:t>
      </w:r>
      <w:r>
        <w:rPr>
          <w:rFonts w:hint="eastAsia"/>
          <w:sz w:val="24"/>
          <w:szCs w:val="24"/>
          <w:lang w:val="en-US" w:eastAsia="zh-CN"/>
        </w:rPr>
        <w:t>20-</w:t>
      </w:r>
      <w:r>
        <w:rPr>
          <w:rFonts w:hint="eastAsia"/>
          <w:sz w:val="24"/>
          <w:szCs w:val="24"/>
        </w:rPr>
        <w:t xml:space="preserve"> 30分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d. 离心12000转，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分钟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e. 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 xml:space="preserve">0 ul复溶液复溶（PH8.2），铺金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② C线划线： 羊抗鼠  1：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0-1：</w:t>
      </w:r>
      <w:r>
        <w:rPr>
          <w:rFonts w:hint="eastAsia"/>
          <w:sz w:val="24"/>
          <w:szCs w:val="24"/>
          <w:lang w:val="en-US" w:eastAsia="zh-CN"/>
        </w:rPr>
        <w:t xml:space="preserve">100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 T线划线： 做梯度。1：10-1：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00</w:t>
      </w:r>
    </w:p>
    <w:p>
      <w:pPr>
        <w:widowControl/>
        <w:spacing w:line="360" w:lineRule="auto"/>
        <w:jc w:val="left"/>
        <w:rPr>
          <w:rFonts w:ascii="宋体" w:hAnsi="宋体" w:cs="宋体"/>
          <w:color w:val="0000FF"/>
          <w:kern w:val="0"/>
          <w:sz w:val="24"/>
          <w:szCs w:val="24"/>
          <w:lang w:bidi="ar"/>
        </w:rPr>
      </w:pPr>
      <w:r>
        <w:rPr>
          <w:rFonts w:ascii="宋体" w:hAnsi="宋体" w:cs="宋体"/>
          <w:color w:val="0000FF"/>
          <w:kern w:val="0"/>
          <w:sz w:val="24"/>
          <w:szCs w:val="24"/>
          <w:lang w:bidi="ar"/>
        </w:rPr>
        <w:t>注意事项： 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>1，每种蛋白抗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eastAsia="zh-CN" w:bidi="ar"/>
        </w:rPr>
        <w:t>体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>的物理性质不同，所以不能用一贯的千篇一律的加氯化钠的方式看稳定性，要看最终T线颜色的深度。</w:t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br w:type="textWrapping"/>
      </w:r>
      <w:r>
        <w:rPr>
          <w:rFonts w:ascii="宋体" w:hAnsi="宋体" w:cs="宋体"/>
          <w:color w:val="FF0000"/>
          <w:kern w:val="0"/>
          <w:sz w:val="24"/>
          <w:szCs w:val="24"/>
          <w:lang w:bidi="ar"/>
        </w:rPr>
        <w:t>2， </w:t>
      </w:r>
      <w:r>
        <w:rPr>
          <w:rFonts w:hint="eastAsia"/>
          <w:color w:val="FF0000"/>
          <w:sz w:val="24"/>
          <w:szCs w:val="24"/>
          <w:lang w:eastAsia="zh-CN"/>
        </w:rPr>
        <w:t>（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每个项目期初必须做两个条件：1是先加碳酸钾后加抗体；2是先加抗体后加碳酸钾，每种抗体不同，先后顺序直接决定线条的有无</w:t>
      </w:r>
      <w:r>
        <w:rPr>
          <w:rFonts w:hint="eastAsia"/>
          <w:color w:val="FF0000"/>
          <w:sz w:val="24"/>
          <w:szCs w:val="24"/>
          <w:lang w:eastAsia="zh-CN"/>
        </w:rPr>
        <w:t>）。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lang w:bidi="ar"/>
        </w:rPr>
        <w:t>3，当标记时或者吹干后出现发紫，发灰，用保护剂便可解决 。</w:t>
      </w:r>
    </w:p>
    <w:p>
      <w:pPr>
        <w:widowControl/>
        <w:spacing w:line="360" w:lineRule="auto"/>
        <w:jc w:val="left"/>
        <w:rPr>
          <w:rFonts w:hint="eastAsia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 w:bidi="ar"/>
        </w:rPr>
        <w:t>4，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</w:rPr>
        <w:t>1%K</w:t>
      </w:r>
      <w:r>
        <w:rPr>
          <w:rFonts w:hint="eastAsia"/>
          <w:color w:val="FF0000"/>
          <w:sz w:val="24"/>
          <w:szCs w:val="24"/>
          <w:vertAlign w:val="subscript"/>
        </w:rPr>
        <w:t>2</w:t>
      </w:r>
      <w:r>
        <w:rPr>
          <w:rFonts w:hint="eastAsia"/>
          <w:color w:val="FF0000"/>
          <w:sz w:val="24"/>
          <w:szCs w:val="24"/>
        </w:rPr>
        <w:t>CO</w:t>
      </w:r>
      <w:r>
        <w:rPr>
          <w:rFonts w:hint="eastAsia"/>
          <w:color w:val="FF0000"/>
          <w:sz w:val="24"/>
          <w:szCs w:val="24"/>
          <w:vertAlign w:val="subscript"/>
        </w:rPr>
        <w:t>3</w:t>
      </w:r>
      <w:r>
        <w:rPr>
          <w:rFonts w:hint="eastAsia"/>
          <w:color w:val="FF0000"/>
          <w:sz w:val="24"/>
          <w:szCs w:val="24"/>
          <w:vertAlign w:val="subscript"/>
          <w:lang w:val="en-US" w:eastAsia="zh-CN"/>
        </w:rPr>
        <w:t xml:space="preserve">  </w:t>
      </w:r>
      <w:r>
        <w:rPr>
          <w:rFonts w:hint="eastAsia"/>
          <w:color w:val="FF0000"/>
          <w:sz w:val="24"/>
          <w:szCs w:val="24"/>
          <w:vertAlign w:val="baseline"/>
          <w:lang w:val="en-US" w:eastAsia="zh-CN"/>
        </w:rPr>
        <w:t>配置是1g 碳酸钾加到100ml水里。</w:t>
      </w:r>
    </w:p>
    <w:p>
      <w:pPr>
        <w:spacing w:line="360" w:lineRule="auto"/>
        <w:rPr>
          <w:rFonts w:hint="eastAsia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C59E8"/>
    <w:rsid w:val="10352A7B"/>
    <w:rsid w:val="170C59E8"/>
    <w:rsid w:val="522F0C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2017-03-14T07:14:00Z</dcterms:created>
  <dc:creator>Administrator</dc:creator>
  <cp:lastModifiedBy>栀子花开</cp:lastModifiedBy>
  <cp:lastPrinted>2018-03-29T03:25:49Z</cp:lastPrinted>
  <dcterms:modified xsi:type="dcterms:W3CDTF">2018-03-29T03:26:16Z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