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>细胞和组织DNA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</w:t>
      </w:r>
      <w:r>
        <w:rPr>
          <w:rFonts w:hint="eastAsia" w:ascii="Times New Roman" w:hAnsi="Times New Roman" w:cs="Times New Roman"/>
          <w:szCs w:val="21"/>
          <w:lang w:eastAsia="zh-CN"/>
        </w:rPr>
        <w:t>针对哺乳动物细胞、组织开发的专用</w:t>
      </w:r>
      <w:r>
        <w:rPr>
          <w:rFonts w:hint="default" w:ascii="Times New Roman" w:hAnsi="Times New Roman" w:cs="Times New Roman"/>
          <w:szCs w:val="21"/>
          <w:lang w:eastAsia="zh-CN"/>
        </w:rPr>
        <w:t>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DC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eastAsia="zh-CN"/>
        </w:rPr>
        <w:t>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</w:t>
      </w:r>
      <w:r>
        <w:rPr>
          <w:rFonts w:hint="eastAsia" w:ascii="Times New Roman" w:hAnsi="Times New Roman" w:cs="Times New Roman"/>
          <w:szCs w:val="21"/>
          <w:lang w:val="en-US" w:eastAsia="zh-CN"/>
        </w:rPr>
        <w:t>细胞和组织</w:t>
      </w:r>
      <w:r>
        <w:rPr>
          <w:rFonts w:hint="default" w:ascii="Times New Roman" w:hAnsi="Times New Roman" w:cs="Times New Roman"/>
          <w:szCs w:val="21"/>
          <w:lang w:val="en-US" w:eastAsia="zh-CN"/>
        </w:rPr>
        <w:t>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szCs w:val="21"/>
          <w:lang w:eastAsia="zh-CN"/>
        </w:rPr>
        <w:t>使用高效硅基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DNA纯化柱，高效结合基因组DNA，从而获得纯度高，产量高的基因组DNA。提取的基因组DNA完整性高，适合PCR、qPCR、酶切、Southern杂交、文库构建、克隆等。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DCW1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洗涤液DCW2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洗脱液C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DNA纯化柱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Col-D01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DCW2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离心管、RNaseA（10mg/mL，或货号QR0101）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样本处理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1.1 </w:t>
      </w: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从动物组织中提取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NA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1.1.1 取20-100mg样本放入液氮中充分研磨，加入700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C，充分混匀，室温作用1分钟。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或</w:t>
      </w:r>
      <w:r>
        <w:rPr>
          <w:rFonts w:hint="default" w:ascii="Times New Roman" w:hAnsi="Times New Roman" w:cs="Times New Roman"/>
          <w:szCs w:val="21"/>
          <w:lang w:val="en-US" w:eastAsia="zh-CN"/>
        </w:rPr>
        <w:t>取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20-100mg样本加入700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C，加入1颗钢珠，放入组织研磨器中，研磨1-2分钟。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备注：不同样本中RNA含量差异很大，过多使用样本容易导致堵塞，最终导致RNA提取量下降。</w:t>
      </w:r>
      <w:r>
        <w:rPr>
          <w:rFonts w:hint="default" w:ascii="Times New Roman" w:hAnsi="Times New Roman" w:cs="Times New Roman"/>
          <w:szCs w:val="21"/>
          <w:lang w:val="en-US" w:eastAsia="zh-CN"/>
        </w:rPr>
        <w:t>1.1.2 55</w:t>
      </w:r>
      <w:r>
        <w:rPr>
          <w:rFonts w:hint="eastAsia" w:ascii="Times New Roman" w:hAnsi="Times New Roman" w:cs="Times New Roman"/>
          <w:szCs w:val="21"/>
          <w:lang w:val="en-US" w:eastAsia="zh-CN"/>
        </w:rPr>
        <w:t>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1.1.3 12,000rpm离心1分钟。取500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1.1.4 （选做）加入5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RNase A（10mg/mL），室温静置</w:t>
      </w:r>
      <w:r>
        <w:rPr>
          <w:rFonts w:hint="default" w:ascii="Times New Roman" w:hAnsi="Times New Roman" w:cs="Times New Roman"/>
          <w:szCs w:val="21"/>
          <w:lang w:val="en-US" w:eastAsia="zh-CN"/>
        </w:rPr>
        <w:t>5-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10分钟。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1.2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从悬浮细胞中提取DNA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1.2.1 细胞1,000rpm离心5分钟，收集细胞沉淀。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1.2.2 细胞数量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裂解液DC。细胞数量为</w:t>
      </w:r>
      <w:r>
        <w:rPr>
          <w:rFonts w:hint="default" w:ascii="Times New Roman" w:hAnsi="Times New Roman" w:cs="Times New Roman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裂解液DC。轻轻吹打混匀，55℃孵育1分钟。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1.2.3 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1.2.5（选做）加入5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RNase A（10mg/mL），室温静置</w:t>
      </w:r>
      <w:r>
        <w:rPr>
          <w:rFonts w:hint="default" w:ascii="Times New Roman" w:hAnsi="Times New Roman" w:cs="Times New Roman"/>
          <w:szCs w:val="21"/>
          <w:lang w:val="en-US" w:eastAsia="zh-CN"/>
        </w:rPr>
        <w:t>5-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10分钟。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1.2.6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lang w:val="en-US" w:eastAsia="zh-CN"/>
        </w:rPr>
        <w:t xml:space="preserve">1.3 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val="en-US" w:eastAsia="zh-CN"/>
        </w:rPr>
        <w:t>从贴壁细胞中提取DNA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1.3.1 胰酶消化细胞后1,000rpm离心5分钟，收集细胞沉淀。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1.3.2 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裂解液DC。细胞数量为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裂解液C。轻轻吹打混匀，55℃孵育1分钟。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1.3.3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1.3.5 （选做）加入5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RNase A（10mg/mL），室温静置</w:t>
      </w:r>
      <w:r>
        <w:rPr>
          <w:rFonts w:hint="default" w:ascii="Times New Roman" w:hAnsi="Times New Roman" w:cs="Times New Roman"/>
          <w:szCs w:val="21"/>
          <w:lang w:val="en-US" w:eastAsia="zh-CN"/>
        </w:rPr>
        <w:t>5-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1.3.6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DNA纯化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2.1 全部转移到DNA纯化柱中，12</w:t>
      </w:r>
      <w:r>
        <w:rPr>
          <w:rFonts w:hint="eastAsia" w:ascii="Times New Roman" w:hAnsi="Times New Roman" w:cs="Times New Roman"/>
          <w:szCs w:val="21"/>
          <w:lang w:val="en-US" w:eastAsia="zh-CN"/>
        </w:rPr>
        <w:t>,000rpm离心1分钟，倒掉收集管中废液。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2.2 向DNA纯化柱中加入5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eastAsia="zh-CN"/>
        </w:rPr>
        <w:t>洗涤液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DCW1，12,000rpm离心30秒，倒掉收集管中废液。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2.3 向DNA纯化柱中加入5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eastAsia="zh-CN"/>
        </w:rPr>
        <w:t>洗涤液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DCW2，12,000rpm离心30秒，倒掉收集管中废液。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2.4 重复步骤2.3一次。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2.5 12,000rpm离心2分钟，倒掉收集管中废液。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2.6 将DNA纯化柱放入新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洗脱液C，室温放置1分钟。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2.7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12,000rpm离心2分钟，得到DNA溶液，-80℃保存。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经常更换手套，防止DNA污染。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使用无DNase无RNase的吸头和离心管，防止DNA降解。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动作轻柔，防止基因组DNA断裂。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洗脱液C置于65℃水浴后再使用。</w:t>
      </w: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96246"/>
    <w:multiLevelType w:val="singleLevel"/>
    <w:tmpl w:val="DF59624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ABD1EAA"/>
    <w:multiLevelType w:val="multilevel"/>
    <w:tmpl w:val="6ABD1E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13E1C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398674A"/>
    <w:rsid w:val="08CB619D"/>
    <w:rsid w:val="0C4434CB"/>
    <w:rsid w:val="0C517D3B"/>
    <w:rsid w:val="0E245572"/>
    <w:rsid w:val="108729A9"/>
    <w:rsid w:val="1131095A"/>
    <w:rsid w:val="12EF4277"/>
    <w:rsid w:val="13E47EC0"/>
    <w:rsid w:val="143B7802"/>
    <w:rsid w:val="1636613F"/>
    <w:rsid w:val="164A219B"/>
    <w:rsid w:val="164A5565"/>
    <w:rsid w:val="168D1878"/>
    <w:rsid w:val="16B5424F"/>
    <w:rsid w:val="183905E2"/>
    <w:rsid w:val="1A635A17"/>
    <w:rsid w:val="1A9276C5"/>
    <w:rsid w:val="1B560E3C"/>
    <w:rsid w:val="1FA37FF4"/>
    <w:rsid w:val="23623A0D"/>
    <w:rsid w:val="250559D9"/>
    <w:rsid w:val="252C1680"/>
    <w:rsid w:val="259A25D7"/>
    <w:rsid w:val="25B42458"/>
    <w:rsid w:val="2AD039E3"/>
    <w:rsid w:val="30CF3866"/>
    <w:rsid w:val="30F873E5"/>
    <w:rsid w:val="317C6BD5"/>
    <w:rsid w:val="336F7120"/>
    <w:rsid w:val="34C01FA8"/>
    <w:rsid w:val="39786A6F"/>
    <w:rsid w:val="3AEF130A"/>
    <w:rsid w:val="3C1C6720"/>
    <w:rsid w:val="3E0B5AFB"/>
    <w:rsid w:val="3E8F4A52"/>
    <w:rsid w:val="41DA1572"/>
    <w:rsid w:val="438F0DD0"/>
    <w:rsid w:val="444C68AD"/>
    <w:rsid w:val="45A807C7"/>
    <w:rsid w:val="47657182"/>
    <w:rsid w:val="488F5BD3"/>
    <w:rsid w:val="49AE7463"/>
    <w:rsid w:val="4D2342BC"/>
    <w:rsid w:val="519C3458"/>
    <w:rsid w:val="53DB61EC"/>
    <w:rsid w:val="55074AA4"/>
    <w:rsid w:val="55B251BD"/>
    <w:rsid w:val="55CC0FEA"/>
    <w:rsid w:val="563D7ECC"/>
    <w:rsid w:val="58E721F6"/>
    <w:rsid w:val="59D63886"/>
    <w:rsid w:val="59DB15F9"/>
    <w:rsid w:val="5BAB0CCC"/>
    <w:rsid w:val="5C021053"/>
    <w:rsid w:val="5E4D0079"/>
    <w:rsid w:val="5F4C5542"/>
    <w:rsid w:val="60D33AEA"/>
    <w:rsid w:val="618013E6"/>
    <w:rsid w:val="66013244"/>
    <w:rsid w:val="66254828"/>
    <w:rsid w:val="6D8C5D30"/>
    <w:rsid w:val="6D8D5AD5"/>
    <w:rsid w:val="6DB76C8E"/>
    <w:rsid w:val="726D4A3F"/>
    <w:rsid w:val="72F75E09"/>
    <w:rsid w:val="735112FF"/>
    <w:rsid w:val="74995402"/>
    <w:rsid w:val="779F3304"/>
    <w:rsid w:val="795B4836"/>
    <w:rsid w:val="79CE3B34"/>
    <w:rsid w:val="7B0D4F20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1078</Words>
  <Characters>1631</Characters>
  <Lines>14</Lines>
  <Paragraphs>4</Paragraphs>
  <TotalTime>232</TotalTime>
  <ScaleCrop>false</ScaleCrop>
  <LinksUpToDate>false</LinksUpToDate>
  <CharactersWithSpaces>1668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2023-04-21T06:09:00Z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